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8E" w:rsidRPr="00974AA2" w:rsidRDefault="00BB728E" w:rsidP="00BB728E">
      <w:pPr>
        <w:pStyle w:val="a3"/>
        <w:widowControl w:val="0"/>
        <w:jc w:val="center"/>
        <w:rPr>
          <w:rFonts w:ascii="Arial" w:hAnsi="Arial" w:cs="Arial"/>
          <w:noProof/>
          <w:sz w:val="24"/>
          <w:szCs w:val="24"/>
        </w:rPr>
      </w:pPr>
      <w:r w:rsidRPr="00974AA2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08541" cy="899160"/>
            <wp:effectExtent l="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97" cy="9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974AA2" w:rsidRDefault="007B1D9D" w:rsidP="00BB728E">
      <w:pPr>
        <w:pStyle w:val="3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Городской округ</w:t>
      </w:r>
      <w:r w:rsidR="00BB728E" w:rsidRPr="00974AA2">
        <w:rPr>
          <w:rFonts w:ascii="Arial" w:hAnsi="Arial" w:cs="Arial"/>
          <w:sz w:val="24"/>
          <w:szCs w:val="24"/>
        </w:rPr>
        <w:t xml:space="preserve"> «Закрытое административно – территориальное образование Железногорск Красноярского края»</w:t>
      </w:r>
    </w:p>
    <w:p w:rsidR="00BB728E" w:rsidRPr="00974AA2" w:rsidRDefault="00BB728E" w:rsidP="00BB728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</w:p>
    <w:p w:rsidR="00BB728E" w:rsidRPr="00974AA2" w:rsidRDefault="00BB728E" w:rsidP="00BB728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СОВЕТ </w:t>
      </w:r>
      <w:proofErr w:type="gramStart"/>
      <w:r w:rsidRPr="00974AA2">
        <w:rPr>
          <w:rFonts w:ascii="Arial" w:hAnsi="Arial" w:cs="Arial"/>
          <w:sz w:val="24"/>
          <w:szCs w:val="24"/>
        </w:rPr>
        <w:t>ДЕПУТАТОВ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BB728E" w:rsidRPr="00974AA2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728E" w:rsidRPr="00974AA2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b/>
          <w:sz w:val="24"/>
          <w:szCs w:val="24"/>
        </w:rPr>
        <w:t>РЕШЕНИЕ</w:t>
      </w:r>
    </w:p>
    <w:p w:rsidR="00BB728E" w:rsidRPr="00974AA2" w:rsidRDefault="00BB728E" w:rsidP="00E009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74AA2" w:rsidRPr="00974AA2" w:rsidRDefault="00974AA2" w:rsidP="00974AA2">
      <w:pPr>
        <w:framePr w:w="10077" w:h="571" w:hSpace="180" w:wrap="around" w:vAnchor="text" w:hAnchor="page" w:x="1201" w:y="66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26 марта </w:t>
      </w:r>
      <w:r w:rsidRPr="00974AA2">
        <w:rPr>
          <w:rFonts w:ascii="Arial" w:hAnsi="Arial" w:cs="Arial"/>
          <w:sz w:val="24"/>
          <w:szCs w:val="24"/>
        </w:rPr>
        <w:t>2020                     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 xml:space="preserve"> 51-306Р</w:t>
      </w:r>
    </w:p>
    <w:p w:rsidR="00974AA2" w:rsidRPr="00974AA2" w:rsidRDefault="00974AA2" w:rsidP="00974AA2">
      <w:pPr>
        <w:framePr w:w="10077" w:h="571" w:hSpace="180" w:wrap="around" w:vAnchor="text" w:hAnchor="page" w:x="1201" w:y="66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b/>
          <w:sz w:val="24"/>
          <w:szCs w:val="24"/>
        </w:rPr>
        <w:t xml:space="preserve">       г. Железногорск</w:t>
      </w:r>
    </w:p>
    <w:bookmarkEnd w:id="0"/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О внесении изменений в решение Совета </w:t>
      </w:r>
      <w:proofErr w:type="gramStart"/>
      <w:r w:rsidRPr="00974AA2">
        <w:rPr>
          <w:rFonts w:ascii="Arial" w:hAnsi="Arial" w:cs="Arial"/>
          <w:sz w:val="24"/>
          <w:szCs w:val="24"/>
        </w:rPr>
        <w:t>депутатов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ЗАТО г. Железногорск от 20.07.2010 № 6-35Р «Об утверждении Положения “О бюджетном процессе в ЗАТО Железногорск”»</w:t>
      </w:r>
    </w:p>
    <w:p w:rsidR="00E0099B" w:rsidRPr="00974AA2" w:rsidRDefault="00E0099B" w:rsidP="00E009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099B" w:rsidRPr="00974AA2" w:rsidRDefault="00E0099B" w:rsidP="00E009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974AA2">
        <w:rPr>
          <w:rFonts w:ascii="Arial" w:hAnsi="Arial" w:cs="Arial"/>
          <w:sz w:val="24"/>
          <w:szCs w:val="24"/>
        </w:rPr>
        <w:t>Уставом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ЗАТО Железногорск, Совет депутатов</w:t>
      </w:r>
    </w:p>
    <w:p w:rsidR="00E0099B" w:rsidRPr="00974AA2" w:rsidRDefault="00E0099B" w:rsidP="00E009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099B" w:rsidRPr="00974AA2" w:rsidRDefault="00E0099B" w:rsidP="00E009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Р Е Ш И Л:</w:t>
      </w:r>
    </w:p>
    <w:p w:rsidR="00E0099B" w:rsidRPr="00974AA2" w:rsidRDefault="00E0099B" w:rsidP="00E009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099B" w:rsidRPr="00974AA2" w:rsidRDefault="00E0099B" w:rsidP="00E0099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Внести в приложение № 1 к </w:t>
      </w:r>
      <w:hyperlink r:id="rId6" w:history="1">
        <w:r w:rsidRPr="00974AA2">
          <w:rPr>
            <w:rFonts w:ascii="Arial" w:hAnsi="Arial" w:cs="Arial"/>
            <w:sz w:val="24"/>
            <w:szCs w:val="24"/>
          </w:rPr>
          <w:t>решению</w:t>
        </w:r>
      </w:hyperlink>
      <w:r w:rsidRPr="00974AA2">
        <w:rPr>
          <w:rFonts w:ascii="Arial" w:hAnsi="Arial" w:cs="Arial"/>
          <w:sz w:val="24"/>
          <w:szCs w:val="24"/>
        </w:rPr>
        <w:t xml:space="preserve"> Совета депутатов ЗАТО г. Железногорск от 20.07.2010 № 6-35Р «Об утверждении Положения “О бюджетном процессе в ЗАТО Железногорск”» (далее - Положение) следующие изменения:</w:t>
      </w:r>
    </w:p>
    <w:p w:rsidR="00E0099B" w:rsidRPr="00974AA2" w:rsidRDefault="00E0099B" w:rsidP="00E0099B">
      <w:pPr>
        <w:pStyle w:val="a7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Абзацы 5, </w:t>
      </w:r>
      <w:proofErr w:type="gramStart"/>
      <w:r w:rsidRPr="00974AA2">
        <w:rPr>
          <w:rFonts w:ascii="Arial" w:hAnsi="Arial" w:cs="Arial"/>
          <w:sz w:val="24"/>
          <w:szCs w:val="24"/>
        </w:rPr>
        <w:t>8  пункта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4.1. Положения исключить.</w:t>
      </w:r>
    </w:p>
    <w:p w:rsidR="00E0099B" w:rsidRPr="00974AA2" w:rsidRDefault="00E0099B" w:rsidP="00E0099B">
      <w:pPr>
        <w:pStyle w:val="a7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Абзац </w:t>
      </w:r>
      <w:proofErr w:type="gramStart"/>
      <w:r w:rsidRPr="00974AA2">
        <w:rPr>
          <w:rFonts w:ascii="Arial" w:hAnsi="Arial" w:cs="Arial"/>
          <w:sz w:val="24"/>
          <w:szCs w:val="24"/>
        </w:rPr>
        <w:t>6  пункта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4.1. Положения изложить в следующей редакции:</w:t>
      </w:r>
    </w:p>
    <w:p w:rsidR="00E0099B" w:rsidRPr="00974AA2" w:rsidRDefault="00E0099B" w:rsidP="00E0099B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«- устанавливает предельные объемы размещения муниципальных ценных бумаг на очередной финансовый год и каждый год планового периода по номинальной стоимости и  верхние пределы муниципального внутреннего долга, муниципального внешнего долга (при наличии обязательств в иностранной валюте)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обязательств по муниципальным гарантиям в иностранной валюте);»</w:t>
      </w:r>
    </w:p>
    <w:p w:rsidR="008079B1" w:rsidRPr="00974AA2" w:rsidRDefault="008079B1" w:rsidP="008079B1">
      <w:pPr>
        <w:pStyle w:val="a7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4AA2">
        <w:rPr>
          <w:rFonts w:ascii="Arial" w:hAnsi="Arial" w:cs="Arial"/>
          <w:sz w:val="24"/>
          <w:szCs w:val="24"/>
        </w:rPr>
        <w:t>Абзац  7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 пункта 4.2. дополнить словом «бюджета».</w:t>
      </w:r>
    </w:p>
    <w:p w:rsidR="00E0099B" w:rsidRPr="00974AA2" w:rsidRDefault="00E0099B" w:rsidP="00E0099B">
      <w:pPr>
        <w:pStyle w:val="a7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74AA2">
        <w:rPr>
          <w:rFonts w:ascii="Arial" w:hAnsi="Arial" w:cs="Arial"/>
          <w:sz w:val="24"/>
          <w:szCs w:val="24"/>
        </w:rPr>
        <w:t>Абзац  11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пункта 4.2. Положения исключить.</w:t>
      </w:r>
    </w:p>
    <w:p w:rsidR="00E0099B" w:rsidRPr="00974AA2" w:rsidRDefault="00E0099B" w:rsidP="00E0099B">
      <w:pPr>
        <w:pStyle w:val="a7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Абзац </w:t>
      </w:r>
      <w:proofErr w:type="gramStart"/>
      <w:r w:rsidRPr="00974AA2">
        <w:rPr>
          <w:rFonts w:ascii="Arial" w:hAnsi="Arial" w:cs="Arial"/>
          <w:sz w:val="24"/>
          <w:szCs w:val="24"/>
        </w:rPr>
        <w:t>21  пункта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4.2. Положения изложить в следующей редакции:</w:t>
      </w: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«- </w:t>
      </w:r>
      <w:proofErr w:type="gramStart"/>
      <w:r w:rsidRPr="00974AA2">
        <w:rPr>
          <w:rFonts w:ascii="Arial" w:hAnsi="Arial" w:cs="Arial"/>
          <w:sz w:val="24"/>
          <w:szCs w:val="24"/>
        </w:rPr>
        <w:t>устанавливает  в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 соответствии  с  решением о бюджете ЗАТО Железногорск порядок  предоставления субсидий юридическим лицам (за исключением субсидий муниципальным учреждениям), индивидуальным  предпринимателям, физическим лицам - производителям товаров (работ, услуг) и </w:t>
      </w:r>
      <w:r w:rsidRPr="00974AA2">
        <w:rPr>
          <w:rFonts w:ascii="Arial" w:hAnsi="Arial" w:cs="Arial"/>
          <w:sz w:val="24"/>
          <w:szCs w:val="24"/>
        </w:rPr>
        <w:lastRenderedPageBreak/>
        <w:t>порядок  предоставления субсидий некоммерческим организациям, не являющимся муниципальными учреждениями;»</w:t>
      </w:r>
    </w:p>
    <w:p w:rsidR="00E0099B" w:rsidRPr="00974AA2" w:rsidRDefault="00E0099B" w:rsidP="00E0099B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Абзац </w:t>
      </w:r>
      <w:proofErr w:type="gramStart"/>
      <w:r w:rsidRPr="00974AA2">
        <w:rPr>
          <w:rFonts w:ascii="Arial" w:hAnsi="Arial" w:cs="Arial"/>
          <w:sz w:val="24"/>
          <w:szCs w:val="24"/>
        </w:rPr>
        <w:t>20  пункта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4.3. Положения исключить</w:t>
      </w:r>
      <w:r w:rsidR="00E37AEB" w:rsidRPr="00974AA2">
        <w:rPr>
          <w:rFonts w:ascii="Arial" w:hAnsi="Arial" w:cs="Arial"/>
          <w:sz w:val="24"/>
          <w:szCs w:val="24"/>
        </w:rPr>
        <w:t>.</w:t>
      </w:r>
    </w:p>
    <w:p w:rsidR="00E0099B" w:rsidRPr="00974AA2" w:rsidRDefault="00E0099B" w:rsidP="00E0099B">
      <w:pPr>
        <w:pStyle w:val="a7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Абзац </w:t>
      </w:r>
      <w:proofErr w:type="gramStart"/>
      <w:r w:rsidRPr="00974AA2">
        <w:rPr>
          <w:rFonts w:ascii="Arial" w:hAnsi="Arial" w:cs="Arial"/>
          <w:sz w:val="24"/>
          <w:szCs w:val="24"/>
        </w:rPr>
        <w:t>21  пункта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4.3. Положения изложить в следующей редакции:</w:t>
      </w: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«-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гарантиями;»</w:t>
      </w:r>
    </w:p>
    <w:p w:rsidR="00E0099B" w:rsidRPr="00974AA2" w:rsidRDefault="00E0099B" w:rsidP="00E0099B">
      <w:pPr>
        <w:pStyle w:val="a7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Абзац 23 пункта 4.3. Положения изложить в следующей редакции:</w:t>
      </w:r>
    </w:p>
    <w:p w:rsidR="00E0099B" w:rsidRPr="00974AA2" w:rsidRDefault="00E0099B" w:rsidP="00E0099B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«- обеспечивает определение потребностей в заемном финансировании, своевременное и полное исполнение муниципальных долговых обязательств, минимизацию расходов на обслуживание долга;»</w:t>
      </w:r>
    </w:p>
    <w:p w:rsidR="00E0099B" w:rsidRPr="00974AA2" w:rsidRDefault="00E0099B" w:rsidP="00E0099B">
      <w:pPr>
        <w:pStyle w:val="a7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Абзацы 28, </w:t>
      </w:r>
      <w:proofErr w:type="gramStart"/>
      <w:r w:rsidRPr="00974AA2">
        <w:rPr>
          <w:rFonts w:ascii="Arial" w:hAnsi="Arial" w:cs="Arial"/>
          <w:sz w:val="24"/>
          <w:szCs w:val="24"/>
        </w:rPr>
        <w:t>29  пункта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4.3. Положения изложить в следующей редакции:</w:t>
      </w:r>
    </w:p>
    <w:p w:rsidR="00E0099B" w:rsidRPr="00974AA2" w:rsidRDefault="00E0099B" w:rsidP="00E0099B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«- осуществляет управление средствами на едином счете бюджета;</w:t>
      </w: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- представляет для официального опубликования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труда;»</w:t>
      </w:r>
    </w:p>
    <w:p w:rsidR="00E0099B" w:rsidRPr="00974AA2" w:rsidRDefault="00E0099B" w:rsidP="00E0099B">
      <w:pPr>
        <w:pStyle w:val="a7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Подпункт 1 абзаца 2 пункта 4.4. изложить в следующей редакции:</w:t>
      </w:r>
    </w:p>
    <w:p w:rsidR="00E0099B" w:rsidRPr="00974AA2" w:rsidRDefault="00E0099B" w:rsidP="00E0099B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«1)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государственных (муниципальных) контрактов, договоров (соглашений) о предоставлении средств из соответствующего бюджета;»</w:t>
      </w:r>
    </w:p>
    <w:p w:rsidR="00E0099B" w:rsidRPr="00974AA2" w:rsidRDefault="00E0099B" w:rsidP="00E0099B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1.1</w:t>
      </w:r>
      <w:r w:rsidR="008079B1" w:rsidRPr="00974AA2">
        <w:rPr>
          <w:rFonts w:ascii="Arial" w:hAnsi="Arial" w:cs="Arial"/>
          <w:sz w:val="24"/>
          <w:szCs w:val="24"/>
        </w:rPr>
        <w:t>1</w:t>
      </w:r>
      <w:r w:rsidRPr="00974AA2">
        <w:rPr>
          <w:rFonts w:ascii="Arial" w:hAnsi="Arial" w:cs="Arial"/>
          <w:sz w:val="24"/>
          <w:szCs w:val="24"/>
        </w:rPr>
        <w:t xml:space="preserve">. в подпункте 5 абзаца 3 пункта 4.4. </w:t>
      </w:r>
      <w:proofErr w:type="gramStart"/>
      <w:r w:rsidRPr="00974AA2">
        <w:rPr>
          <w:rFonts w:ascii="Arial" w:hAnsi="Arial" w:cs="Arial"/>
          <w:sz w:val="24"/>
          <w:szCs w:val="24"/>
        </w:rPr>
        <w:t>Положения  слова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«внутреннего финансового контроля и» исключить.</w:t>
      </w:r>
    </w:p>
    <w:p w:rsidR="00E0099B" w:rsidRPr="00974AA2" w:rsidRDefault="00E0099B" w:rsidP="00E0099B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1.1</w:t>
      </w:r>
      <w:r w:rsidR="008079B1" w:rsidRPr="00974AA2">
        <w:rPr>
          <w:rFonts w:ascii="Arial" w:hAnsi="Arial" w:cs="Arial"/>
          <w:sz w:val="24"/>
          <w:szCs w:val="24"/>
        </w:rPr>
        <w:t>2</w:t>
      </w:r>
      <w:r w:rsidRPr="00974AA2">
        <w:rPr>
          <w:rFonts w:ascii="Arial" w:hAnsi="Arial" w:cs="Arial"/>
          <w:sz w:val="24"/>
          <w:szCs w:val="24"/>
        </w:rPr>
        <w:t xml:space="preserve">. Пункт 4.5. Положения изложить в следующей редакции: </w:t>
      </w:r>
    </w:p>
    <w:p w:rsidR="00E0099B" w:rsidRPr="00974AA2" w:rsidRDefault="00E0099B" w:rsidP="00E0099B">
      <w:pPr>
        <w:pStyle w:val="ConsPlusNormal"/>
        <w:ind w:firstLine="709"/>
        <w:jc w:val="both"/>
        <w:rPr>
          <w:sz w:val="24"/>
          <w:szCs w:val="24"/>
        </w:rPr>
      </w:pPr>
      <w:r w:rsidRPr="00974AA2">
        <w:rPr>
          <w:sz w:val="24"/>
          <w:szCs w:val="24"/>
        </w:rPr>
        <w:t>«4.5. Орган внутреннего муниципального финансового контроля осуществляет внутренний муниципальный финансовый контроль:</w:t>
      </w: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1)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2) за соблюдением положений правовых актов, обусловливающих публичные нормативные обязательства и обязательства по иным выплатам физическим лицам из </w:t>
      </w:r>
      <w:proofErr w:type="gramStart"/>
      <w:r w:rsidRPr="00974AA2">
        <w:rPr>
          <w:rFonts w:ascii="Arial" w:hAnsi="Arial" w:cs="Arial"/>
          <w:sz w:val="24"/>
          <w:szCs w:val="24"/>
        </w:rPr>
        <w:t>бюджета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ЗАТО Железногорск, а также за соблюдением условий договоров (соглашений) о предоставлении средств из бюджета ЗАТО Железногорск, государственных (муниципальных) контрактов;</w:t>
      </w: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3)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4)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</w:t>
      </w:r>
      <w:r w:rsidRPr="00974AA2">
        <w:rPr>
          <w:rFonts w:ascii="Arial" w:hAnsi="Arial" w:cs="Arial"/>
          <w:sz w:val="24"/>
          <w:szCs w:val="24"/>
        </w:rPr>
        <w:lastRenderedPageBreak/>
        <w:t>муниципальных заданий, отчетов о достижении значений показателей результативности предоставления средств из бюджета;</w:t>
      </w: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5) контроль в сфере закупок, предусмотренный </w:t>
      </w:r>
      <w:hyperlink r:id="rId7" w:history="1">
        <w:r w:rsidRPr="00974AA2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974AA2">
        <w:rPr>
          <w:rFonts w:ascii="Arial" w:hAnsi="Arial" w:cs="Arial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нужд.».</w:t>
      </w:r>
    </w:p>
    <w:p w:rsidR="00E0099B" w:rsidRPr="00974AA2" w:rsidRDefault="00E0099B" w:rsidP="00E0099B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1.1</w:t>
      </w:r>
      <w:r w:rsidR="008079B1" w:rsidRPr="00974AA2">
        <w:rPr>
          <w:rFonts w:ascii="Arial" w:hAnsi="Arial" w:cs="Arial"/>
          <w:sz w:val="24"/>
          <w:szCs w:val="24"/>
        </w:rPr>
        <w:t>3</w:t>
      </w:r>
      <w:r w:rsidRPr="00974AA2">
        <w:rPr>
          <w:rFonts w:ascii="Arial" w:hAnsi="Arial" w:cs="Arial"/>
          <w:sz w:val="24"/>
          <w:szCs w:val="24"/>
        </w:rPr>
        <w:t xml:space="preserve">. Пункт 7.1. Положения изложить в следующей редакции: </w:t>
      </w: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«7.1. Порядок и сроки осуществления мероприятий, связанных с составлением проекта </w:t>
      </w:r>
      <w:proofErr w:type="gramStart"/>
      <w:r w:rsidRPr="00974AA2">
        <w:rPr>
          <w:rFonts w:ascii="Arial" w:hAnsi="Arial" w:cs="Arial"/>
          <w:sz w:val="24"/>
          <w:szCs w:val="24"/>
        </w:rPr>
        <w:t>бюджета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ЗАТО Железногорск на очередной финансовый год и плановый период, а также с работой над документами и материалами, обязательными для представления одновременно с проектом бюджет ЗАТО Железногорск, устанавливаются Администрацией.».</w:t>
      </w:r>
    </w:p>
    <w:p w:rsidR="00E0099B" w:rsidRPr="00974AA2" w:rsidRDefault="00E0099B" w:rsidP="00E009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1.1</w:t>
      </w:r>
      <w:r w:rsidR="008079B1" w:rsidRPr="00974AA2">
        <w:rPr>
          <w:rFonts w:ascii="Arial" w:hAnsi="Arial" w:cs="Arial"/>
          <w:sz w:val="24"/>
          <w:szCs w:val="24"/>
        </w:rPr>
        <w:t>4</w:t>
      </w:r>
      <w:r w:rsidRPr="00974AA2">
        <w:rPr>
          <w:rFonts w:ascii="Arial" w:hAnsi="Arial" w:cs="Arial"/>
          <w:sz w:val="24"/>
          <w:szCs w:val="24"/>
        </w:rPr>
        <w:t xml:space="preserve">.  Пункт 13.3.  Положения дополнить абзацем следующего содержания: </w:t>
      </w: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974AA2">
        <w:rPr>
          <w:rFonts w:ascii="Arial" w:hAnsi="Arial" w:cs="Arial"/>
          <w:iCs/>
          <w:sz w:val="24"/>
          <w:szCs w:val="24"/>
        </w:rPr>
        <w:t>«-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Федерации.».</w:t>
      </w:r>
    </w:p>
    <w:p w:rsidR="00E0099B" w:rsidRPr="00974AA2" w:rsidRDefault="00E0099B" w:rsidP="00E0099B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1.1</w:t>
      </w:r>
      <w:r w:rsidR="008079B1" w:rsidRPr="00974AA2">
        <w:rPr>
          <w:rFonts w:ascii="Arial" w:hAnsi="Arial" w:cs="Arial"/>
          <w:sz w:val="24"/>
          <w:szCs w:val="24"/>
        </w:rPr>
        <w:t>5</w:t>
      </w:r>
      <w:r w:rsidRPr="00974AA2">
        <w:rPr>
          <w:rFonts w:ascii="Arial" w:hAnsi="Arial" w:cs="Arial"/>
          <w:sz w:val="24"/>
          <w:szCs w:val="24"/>
        </w:rPr>
        <w:t xml:space="preserve">. Пункты 14.1., 14.2., 14.3. Положения изложить в следующей редакции: </w:t>
      </w:r>
    </w:p>
    <w:p w:rsidR="00E0099B" w:rsidRPr="00974AA2" w:rsidRDefault="00E0099B" w:rsidP="00E0099B">
      <w:pPr>
        <w:pStyle w:val="ConsPlusNormal"/>
        <w:ind w:firstLine="709"/>
        <w:jc w:val="both"/>
        <w:rPr>
          <w:sz w:val="24"/>
          <w:szCs w:val="24"/>
        </w:rPr>
      </w:pPr>
      <w:r w:rsidRPr="00974AA2">
        <w:rPr>
          <w:sz w:val="24"/>
          <w:szCs w:val="24"/>
        </w:rPr>
        <w:t>«14.1. Финансовое управление организует и обеспечивает проведение работы по подготовке и представлению бюджетной отчетности об исполнении местного бюджета.</w:t>
      </w: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14.2.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Главные администраторы </w:t>
      </w:r>
      <w:r w:rsidR="008079B1" w:rsidRPr="00974AA2">
        <w:rPr>
          <w:rFonts w:ascii="Arial" w:hAnsi="Arial" w:cs="Arial"/>
          <w:sz w:val="24"/>
          <w:szCs w:val="24"/>
        </w:rPr>
        <w:t xml:space="preserve">бюджетных </w:t>
      </w:r>
      <w:r w:rsidRPr="00974AA2">
        <w:rPr>
          <w:rFonts w:ascii="Arial" w:hAnsi="Arial" w:cs="Arial"/>
          <w:sz w:val="24"/>
          <w:szCs w:val="24"/>
        </w:rPr>
        <w:t xml:space="preserve">средств представляют бюджетную отчетность в Финансовое управление в установленные им </w:t>
      </w:r>
      <w:hyperlink r:id="rId8" w:history="1">
        <w:r w:rsidRPr="00974AA2">
          <w:rPr>
            <w:rFonts w:ascii="Arial" w:hAnsi="Arial" w:cs="Arial"/>
            <w:sz w:val="24"/>
            <w:szCs w:val="24"/>
          </w:rPr>
          <w:t>сроки</w:t>
        </w:r>
      </w:hyperlink>
      <w:r w:rsidRPr="00974AA2">
        <w:rPr>
          <w:rFonts w:ascii="Arial" w:hAnsi="Arial" w:cs="Arial"/>
          <w:sz w:val="24"/>
          <w:szCs w:val="24"/>
        </w:rPr>
        <w:t>.</w:t>
      </w:r>
    </w:p>
    <w:p w:rsidR="00E0099B" w:rsidRPr="00974AA2" w:rsidRDefault="00974AA2" w:rsidP="00E0099B">
      <w:pPr>
        <w:pStyle w:val="ConsPlusNormal"/>
        <w:ind w:firstLine="709"/>
        <w:jc w:val="both"/>
        <w:rPr>
          <w:sz w:val="24"/>
          <w:szCs w:val="24"/>
        </w:rPr>
      </w:pPr>
      <w:hyperlink r:id="rId9" w:history="1">
        <w:r w:rsidR="00E0099B" w:rsidRPr="00974AA2">
          <w:rPr>
            <w:sz w:val="24"/>
            <w:szCs w:val="24"/>
          </w:rPr>
          <w:t>14.3</w:t>
        </w:r>
      </w:hyperlink>
      <w:r w:rsidR="00E0099B" w:rsidRPr="00974AA2">
        <w:rPr>
          <w:sz w:val="24"/>
          <w:szCs w:val="24"/>
        </w:rPr>
        <w:t xml:space="preserve">. Бюджетная отчетность ЗАТО Железногорск составляется Финансовым управлением на </w:t>
      </w:r>
      <w:proofErr w:type="gramStart"/>
      <w:r w:rsidR="00E0099B" w:rsidRPr="00974AA2">
        <w:rPr>
          <w:sz w:val="24"/>
          <w:szCs w:val="24"/>
        </w:rPr>
        <w:t>основании  бюджетной</w:t>
      </w:r>
      <w:proofErr w:type="gramEnd"/>
      <w:r w:rsidR="00E0099B" w:rsidRPr="00974AA2">
        <w:rPr>
          <w:sz w:val="24"/>
          <w:szCs w:val="24"/>
        </w:rPr>
        <w:t xml:space="preserve"> отчетности соответствующих главных администраторов бюджетных средств.».</w:t>
      </w:r>
    </w:p>
    <w:p w:rsidR="00E0099B" w:rsidRPr="00974AA2" w:rsidRDefault="00E0099B" w:rsidP="00E0099B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1.1</w:t>
      </w:r>
      <w:r w:rsidR="008079B1" w:rsidRPr="00974AA2">
        <w:rPr>
          <w:rFonts w:ascii="Arial" w:hAnsi="Arial" w:cs="Arial"/>
          <w:sz w:val="24"/>
          <w:szCs w:val="24"/>
        </w:rPr>
        <w:t>6</w:t>
      </w:r>
      <w:r w:rsidRPr="00974AA2">
        <w:rPr>
          <w:rFonts w:ascii="Arial" w:hAnsi="Arial" w:cs="Arial"/>
          <w:sz w:val="24"/>
          <w:szCs w:val="24"/>
        </w:rPr>
        <w:t xml:space="preserve">. Абзац 1 пункта 15.1. Положения изложить в следующей редакции: </w:t>
      </w: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«15.1.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</w:t>
      </w:r>
      <w:proofErr w:type="gramStart"/>
      <w:r w:rsidRPr="00974AA2">
        <w:rPr>
          <w:rFonts w:ascii="Arial" w:hAnsi="Arial" w:cs="Arial"/>
          <w:sz w:val="24"/>
          <w:szCs w:val="24"/>
        </w:rPr>
        <w:t>бюджета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ЗАТО Железногорск, а также соблюдения условий муниципальных контрактов, договоров (соглашений) о предоставлении средств из бюджета ЗАТО Железногорск.».</w:t>
      </w:r>
    </w:p>
    <w:p w:rsidR="00E0099B" w:rsidRPr="00974AA2" w:rsidRDefault="00E0099B" w:rsidP="00E0099B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1.1</w:t>
      </w:r>
      <w:r w:rsidR="008079B1" w:rsidRPr="00974AA2">
        <w:rPr>
          <w:rFonts w:ascii="Arial" w:hAnsi="Arial" w:cs="Arial"/>
          <w:sz w:val="24"/>
          <w:szCs w:val="24"/>
        </w:rPr>
        <w:t>7</w:t>
      </w:r>
      <w:r w:rsidRPr="00974AA2">
        <w:rPr>
          <w:rFonts w:ascii="Arial" w:hAnsi="Arial" w:cs="Arial"/>
          <w:sz w:val="24"/>
          <w:szCs w:val="24"/>
        </w:rPr>
        <w:t xml:space="preserve">. Абзацы 3, 4 пункта 15.1. Положения изложить в следующей редакции: </w:t>
      </w:r>
    </w:p>
    <w:p w:rsidR="00E0099B" w:rsidRPr="00974AA2" w:rsidRDefault="00E0099B" w:rsidP="00E0099B">
      <w:pPr>
        <w:pStyle w:val="ConsPlusNormal"/>
        <w:ind w:firstLine="709"/>
        <w:jc w:val="both"/>
        <w:rPr>
          <w:sz w:val="24"/>
          <w:szCs w:val="24"/>
        </w:rPr>
      </w:pPr>
      <w:r w:rsidRPr="00974AA2">
        <w:rPr>
          <w:sz w:val="24"/>
          <w:szCs w:val="24"/>
        </w:rPr>
        <w:t>«Внешний муниципальный финансовый контроль является контрольной деятельностью контрольно-ревизионной службы.</w:t>
      </w:r>
    </w:p>
    <w:p w:rsidR="00E0099B" w:rsidRPr="00974AA2" w:rsidRDefault="00E0099B" w:rsidP="00E0099B">
      <w:pPr>
        <w:pStyle w:val="ConsPlusNormal"/>
        <w:ind w:firstLine="709"/>
        <w:jc w:val="both"/>
        <w:rPr>
          <w:sz w:val="24"/>
          <w:szCs w:val="24"/>
        </w:rPr>
      </w:pPr>
      <w:r w:rsidRPr="00974AA2">
        <w:rPr>
          <w:sz w:val="24"/>
          <w:szCs w:val="24"/>
        </w:rPr>
        <w:t xml:space="preserve">Внутренний муниципальный финансовый контроль является контрольной деятельностью органа внутреннего муниципального финансового контроля </w:t>
      </w:r>
      <w:proofErr w:type="gramStart"/>
      <w:r w:rsidRPr="00974AA2">
        <w:rPr>
          <w:sz w:val="24"/>
          <w:szCs w:val="24"/>
        </w:rPr>
        <w:t>Администрации</w:t>
      </w:r>
      <w:proofErr w:type="gramEnd"/>
      <w:r w:rsidRPr="00974AA2">
        <w:rPr>
          <w:sz w:val="24"/>
          <w:szCs w:val="24"/>
        </w:rPr>
        <w:t xml:space="preserve"> ЗАТО г. Железногорск.».</w:t>
      </w:r>
    </w:p>
    <w:p w:rsidR="008079B1" w:rsidRPr="00974AA2" w:rsidRDefault="008079B1" w:rsidP="00E0099B">
      <w:pPr>
        <w:pStyle w:val="ConsPlusNormal"/>
        <w:ind w:firstLine="709"/>
        <w:jc w:val="both"/>
        <w:rPr>
          <w:sz w:val="24"/>
          <w:szCs w:val="24"/>
        </w:rPr>
      </w:pPr>
      <w:r w:rsidRPr="00974AA2">
        <w:rPr>
          <w:sz w:val="24"/>
          <w:szCs w:val="24"/>
        </w:rPr>
        <w:t>1.18. В пункте 15.6. слово «руководителя» заменить словом</w:t>
      </w:r>
      <w:r w:rsidR="0080098E" w:rsidRPr="00974AA2">
        <w:rPr>
          <w:sz w:val="24"/>
          <w:szCs w:val="24"/>
        </w:rPr>
        <w:t xml:space="preserve"> «председателя».</w:t>
      </w:r>
    </w:p>
    <w:p w:rsidR="00E0099B" w:rsidRPr="00974AA2" w:rsidRDefault="00E0099B" w:rsidP="00E0099B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1.</w:t>
      </w:r>
      <w:r w:rsidR="0080098E" w:rsidRPr="00974AA2">
        <w:rPr>
          <w:rFonts w:ascii="Arial" w:hAnsi="Arial" w:cs="Arial"/>
          <w:sz w:val="24"/>
          <w:szCs w:val="24"/>
        </w:rPr>
        <w:t>19</w:t>
      </w:r>
      <w:r w:rsidRPr="00974AA2">
        <w:rPr>
          <w:rFonts w:ascii="Arial" w:hAnsi="Arial" w:cs="Arial"/>
          <w:sz w:val="24"/>
          <w:szCs w:val="24"/>
        </w:rPr>
        <w:t>. В абзаце 1 пункта 16.2. Положения цифру «15.1» заменить цифрой «16.1».</w:t>
      </w: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председателя комиссии по бюджету, финансам и налогам В.А. Одинцова.</w:t>
      </w:r>
    </w:p>
    <w:p w:rsidR="00E0099B" w:rsidRPr="00974AA2" w:rsidRDefault="00E0099B" w:rsidP="00E00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E0099B" w:rsidRPr="00974AA2" w:rsidRDefault="00E0099B" w:rsidP="00E009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099B" w:rsidRPr="00974AA2" w:rsidRDefault="00E0099B" w:rsidP="00E009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099B" w:rsidRPr="00974AA2" w:rsidRDefault="00E0099B" w:rsidP="00E00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</w:t>
      </w:r>
      <w:proofErr w:type="gramStart"/>
      <w:r w:rsidRPr="00974AA2">
        <w:rPr>
          <w:rFonts w:ascii="Arial" w:hAnsi="Arial" w:cs="Arial"/>
          <w:sz w:val="24"/>
          <w:szCs w:val="24"/>
        </w:rPr>
        <w:t>Глава</w:t>
      </w:r>
      <w:proofErr w:type="gramEnd"/>
      <w:r w:rsidRPr="00974AA2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E0099B" w:rsidRPr="00974AA2" w:rsidRDefault="00E0099B" w:rsidP="00E00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ЗАТО г. Железногорск  </w:t>
      </w:r>
    </w:p>
    <w:p w:rsidR="00E0099B" w:rsidRPr="00974AA2" w:rsidRDefault="00E0099B" w:rsidP="00E009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4AA2">
        <w:rPr>
          <w:rFonts w:ascii="Arial" w:hAnsi="Arial" w:cs="Arial"/>
          <w:sz w:val="24"/>
          <w:szCs w:val="24"/>
        </w:rPr>
        <w:t xml:space="preserve">                  А.И. Коновалов                                                        И.Г. </w:t>
      </w:r>
      <w:proofErr w:type="spellStart"/>
      <w:r w:rsidRPr="00974AA2">
        <w:rPr>
          <w:rFonts w:ascii="Arial" w:hAnsi="Arial" w:cs="Arial"/>
          <w:sz w:val="24"/>
          <w:szCs w:val="24"/>
        </w:rPr>
        <w:t>Куксин</w:t>
      </w:r>
      <w:proofErr w:type="spellEnd"/>
    </w:p>
    <w:p w:rsidR="00E0099B" w:rsidRPr="00974AA2" w:rsidRDefault="00E0099B" w:rsidP="00E0099B">
      <w:pPr>
        <w:pStyle w:val="Con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BB728E" w:rsidRPr="00974AA2" w:rsidRDefault="00BB728E" w:rsidP="00BB72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28E" w:rsidRPr="00974AA2" w:rsidRDefault="00BB728E" w:rsidP="00BB72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79B1" w:rsidRPr="00974AA2" w:rsidRDefault="008079B1">
      <w:pPr>
        <w:rPr>
          <w:rFonts w:ascii="Arial" w:hAnsi="Arial" w:cs="Arial"/>
          <w:sz w:val="24"/>
          <w:szCs w:val="24"/>
        </w:rPr>
      </w:pPr>
    </w:p>
    <w:sectPr w:rsidR="008079B1" w:rsidRPr="00974AA2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1BFF"/>
    <w:multiLevelType w:val="multilevel"/>
    <w:tmpl w:val="FCA633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28E"/>
    <w:rsid w:val="000278A1"/>
    <w:rsid w:val="00076A08"/>
    <w:rsid w:val="0052394E"/>
    <w:rsid w:val="00690C39"/>
    <w:rsid w:val="00717F4C"/>
    <w:rsid w:val="00727038"/>
    <w:rsid w:val="0075011A"/>
    <w:rsid w:val="007B1D9D"/>
    <w:rsid w:val="008002E1"/>
    <w:rsid w:val="0080098E"/>
    <w:rsid w:val="008079B1"/>
    <w:rsid w:val="00974AA2"/>
    <w:rsid w:val="00BB728E"/>
    <w:rsid w:val="00C443B2"/>
    <w:rsid w:val="00E0099B"/>
    <w:rsid w:val="00E3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539C"/>
  <w15:docId w15:val="{965F9240-98E4-43A4-8EA4-962C1B57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E00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099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E009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03EBDC47EE0A62F7F6625FE17AC516DFBC6BA2D4475555293B0312E81B2939A50D588883CB6DFD79D7479D1BZCf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FEC7638300A505F27E35B58DDA737C3400A56E303A1DB2BF1C1A5D46684441283F1885C56C75EBD0A3AD4721AEF07EDD57BB6A359CBD71FF1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11CE06F38A708477A625196B3D36F606B83667B20DFBDCD4035B57944BFF08X7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0DD902F38A023FB0E63DDD37A66C350582E2023496154CC63C6A633972A36017011C9889F4F1875C3B2C1DE9552A8648DA76FE9F6895B10F439D2Eg2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Илья Докучаев</cp:lastModifiedBy>
  <cp:revision>3</cp:revision>
  <dcterms:created xsi:type="dcterms:W3CDTF">2020-03-23T03:06:00Z</dcterms:created>
  <dcterms:modified xsi:type="dcterms:W3CDTF">2020-03-27T04:28:00Z</dcterms:modified>
</cp:coreProperties>
</file>